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449" w:rsidRDefault="004B3449" w:rsidP="004B3449">
      <w:pPr>
        <w:pStyle w:val="1"/>
        <w:jc w:val="center"/>
      </w:pPr>
      <w:r>
        <w:rPr>
          <w:rFonts w:hint="eastAsia"/>
        </w:rPr>
        <w:t>当前服务器</w:t>
      </w:r>
      <w:r w:rsidR="00927C03">
        <w:rPr>
          <w:rFonts w:hint="eastAsia"/>
        </w:rPr>
        <w:t>归置</w:t>
      </w:r>
      <w:r>
        <w:rPr>
          <w:rFonts w:hint="eastAsia"/>
        </w:rPr>
        <w:t>说明</w:t>
      </w:r>
      <w:bookmarkStart w:id="0" w:name="_GoBack"/>
      <w:bookmarkEnd w:id="0"/>
    </w:p>
    <w:p w:rsidR="004B3449" w:rsidRPr="00946B3F" w:rsidRDefault="004B3449" w:rsidP="004B3449">
      <w:pPr>
        <w:pStyle w:val="a6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946B3F">
        <w:rPr>
          <w:rFonts w:hint="eastAsia"/>
          <w:b/>
          <w:sz w:val="36"/>
          <w:szCs w:val="36"/>
        </w:rPr>
        <w:t>当前情况分析</w:t>
      </w:r>
    </w:p>
    <w:p w:rsidR="004B3449" w:rsidRPr="00946B3F" w:rsidRDefault="004B3449" w:rsidP="004B3449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远程争抢</w:t>
      </w:r>
    </w:p>
    <w:p w:rsidR="004B3449" w:rsidRPr="00946B3F" w:rsidRDefault="004B3449" w:rsidP="004B3449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测试和项目</w:t>
      </w:r>
      <w:r w:rsidR="00741D06" w:rsidRPr="00946B3F">
        <w:rPr>
          <w:rFonts w:ascii="仿宋" w:eastAsia="仿宋" w:hAnsi="仿宋" w:hint="eastAsia"/>
          <w:sz w:val="28"/>
          <w:szCs w:val="28"/>
        </w:rPr>
        <w:t>在同一台服务器</w:t>
      </w:r>
    </w:p>
    <w:p w:rsidR="00741D06" w:rsidRPr="00946B3F" w:rsidRDefault="00741D06" w:rsidP="00741D06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未利用到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到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服务器的性能</w:t>
      </w:r>
    </w:p>
    <w:p w:rsidR="00741D06" w:rsidRPr="00946B3F" w:rsidRDefault="009F7E9C" w:rsidP="009F7E9C">
      <w:pPr>
        <w:pStyle w:val="a6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946B3F">
        <w:rPr>
          <w:rFonts w:hint="eastAsia"/>
          <w:b/>
          <w:sz w:val="36"/>
          <w:szCs w:val="36"/>
        </w:rPr>
        <w:t>服务器管理分说</w:t>
      </w:r>
    </w:p>
    <w:p w:rsidR="009F7E9C" w:rsidRPr="00946B3F" w:rsidRDefault="009F7E9C" w:rsidP="00946B3F">
      <w:pPr>
        <w:pStyle w:val="a6"/>
        <w:ind w:left="360" w:firstLine="56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39.108.231.58 服务器由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潘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管理，120.79.219.212上所有FMOS相关项目搬迁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至测此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服务器</w:t>
      </w:r>
    </w:p>
    <w:p w:rsidR="009F7E9C" w:rsidRPr="00946B3F" w:rsidRDefault="009F7E9C" w:rsidP="00946B3F">
      <w:pPr>
        <w:pStyle w:val="a6"/>
        <w:ind w:left="360" w:firstLine="56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47.107.244.166 服务器由平台组已有项目使用，以后所有客户项目的传感器IP都对接到此服务器，120上现有的SENMOS用于现有项目的采集和硬件以及</w:t>
      </w:r>
      <w:proofErr w:type="gramStart"/>
      <w:r w:rsidR="001E5C7A" w:rsidRPr="00946B3F">
        <w:rPr>
          <w:rFonts w:ascii="仿宋" w:eastAsia="仿宋" w:hAnsi="仿宋" w:hint="eastAsia"/>
          <w:sz w:val="28"/>
          <w:szCs w:val="28"/>
        </w:rPr>
        <w:t>实施组测试</w:t>
      </w:r>
      <w:proofErr w:type="gramEnd"/>
      <w:r w:rsidR="001E5C7A" w:rsidRPr="00946B3F">
        <w:rPr>
          <w:rFonts w:ascii="仿宋" w:eastAsia="仿宋" w:hAnsi="仿宋" w:hint="eastAsia"/>
          <w:sz w:val="28"/>
          <w:szCs w:val="28"/>
        </w:rPr>
        <w:t>使用，同样</w:t>
      </w:r>
      <w:proofErr w:type="gramStart"/>
      <w:r w:rsidR="001E5C7A" w:rsidRPr="00946B3F">
        <w:rPr>
          <w:rFonts w:ascii="仿宋" w:eastAsia="仿宋" w:hAnsi="仿宋" w:hint="eastAsia"/>
          <w:sz w:val="28"/>
          <w:szCs w:val="28"/>
        </w:rPr>
        <w:t>实施组</w:t>
      </w:r>
      <w:proofErr w:type="gramEnd"/>
      <w:r w:rsidR="001E5C7A" w:rsidRPr="00946B3F">
        <w:rPr>
          <w:rFonts w:ascii="仿宋" w:eastAsia="仿宋" w:hAnsi="仿宋" w:hint="eastAsia"/>
          <w:sz w:val="28"/>
          <w:szCs w:val="28"/>
        </w:rPr>
        <w:t>要使用m-cloud查看测试数据也使用120，已有项目的访问IP改为47.107.244.166，120</w:t>
      </w:r>
      <w:r w:rsidR="000C4F99" w:rsidRPr="00946B3F">
        <w:rPr>
          <w:rFonts w:ascii="仿宋" w:eastAsia="仿宋" w:hAnsi="仿宋" w:hint="eastAsia"/>
          <w:sz w:val="28"/>
          <w:szCs w:val="28"/>
        </w:rPr>
        <w:t>上原有项目保持依然可以通过120原有网址进行访问。</w:t>
      </w:r>
    </w:p>
    <w:p w:rsidR="001E5C7A" w:rsidRPr="00946B3F" w:rsidRDefault="001E5C7A" w:rsidP="00946B3F">
      <w:pPr>
        <w:pStyle w:val="a6"/>
        <w:ind w:left="360" w:firstLine="56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120.79.219.212 服务器由平台组和硬件实施共同管理，以后平台的m-cloud和</w:t>
      </w:r>
      <w:proofErr w:type="spellStart"/>
      <w:r w:rsidRPr="00946B3F">
        <w:rPr>
          <w:rFonts w:ascii="仿宋" w:eastAsia="仿宋" w:hAnsi="仿宋" w:hint="eastAsia"/>
          <w:sz w:val="28"/>
          <w:szCs w:val="28"/>
        </w:rPr>
        <w:t>senmos</w:t>
      </w:r>
      <w:proofErr w:type="spellEnd"/>
      <w:r w:rsidRPr="00946B3F">
        <w:rPr>
          <w:rFonts w:ascii="仿宋" w:eastAsia="仿宋" w:hAnsi="仿宋" w:hint="eastAsia"/>
          <w:sz w:val="28"/>
          <w:szCs w:val="28"/>
        </w:rPr>
        <w:t>的版本测试也在此服务器</w:t>
      </w:r>
    </w:p>
    <w:p w:rsidR="001E5C7A" w:rsidRPr="00946B3F" w:rsidRDefault="001E5C7A" w:rsidP="00946B3F">
      <w:pPr>
        <w:rPr>
          <w:b/>
          <w:sz w:val="36"/>
          <w:szCs w:val="36"/>
        </w:rPr>
      </w:pPr>
      <w:r w:rsidRPr="00946B3F">
        <w:rPr>
          <w:rFonts w:hint="eastAsia"/>
          <w:b/>
          <w:sz w:val="36"/>
          <w:szCs w:val="36"/>
        </w:rPr>
        <w:t>三．搬迁可行性</w:t>
      </w:r>
    </w:p>
    <w:p w:rsidR="001E5C7A" w:rsidRPr="00946B3F" w:rsidRDefault="001E5C7A" w:rsidP="00946B3F">
      <w:pPr>
        <w:ind w:firstLineChars="100" w:firstLine="28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关于FMOS和</w:t>
      </w:r>
      <w:proofErr w:type="spellStart"/>
      <w:r w:rsidRPr="00946B3F">
        <w:rPr>
          <w:rFonts w:ascii="仿宋" w:eastAsia="仿宋" w:hAnsi="仿宋" w:hint="eastAsia"/>
          <w:sz w:val="28"/>
          <w:szCs w:val="28"/>
        </w:rPr>
        <w:t>Tcpbirdge</w:t>
      </w:r>
      <w:proofErr w:type="spellEnd"/>
      <w:r w:rsidRPr="00946B3F">
        <w:rPr>
          <w:rFonts w:ascii="仿宋" w:eastAsia="仿宋" w:hAnsi="仿宋" w:hint="eastAsia"/>
          <w:sz w:val="28"/>
          <w:szCs w:val="28"/>
        </w:rPr>
        <w:t>的搬迁已与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潘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沟通，确认100%可行。</w:t>
      </w:r>
    </w:p>
    <w:p w:rsidR="001E5C7A" w:rsidRPr="00946B3F" w:rsidRDefault="001E5C7A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m-cloud的搬迁条件分析：</w:t>
      </w:r>
    </w:p>
    <w:p w:rsidR="001E5C7A" w:rsidRPr="00946B3F" w:rsidRDefault="001E5C7A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权限库的搬迁</w:t>
      </w:r>
    </w:p>
    <w:p w:rsidR="001E5C7A" w:rsidRPr="00946B3F" w:rsidRDefault="001E5C7A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网站搬迁</w:t>
      </w:r>
    </w:p>
    <w:p w:rsidR="001E5C7A" w:rsidRPr="00946B3F" w:rsidRDefault="001E5C7A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lastRenderedPageBreak/>
        <w:t>数据库依然在120上，通过</w:t>
      </w:r>
      <w:proofErr w:type="spellStart"/>
      <w:r w:rsidRPr="00946B3F">
        <w:rPr>
          <w:rFonts w:ascii="仿宋" w:eastAsia="仿宋" w:hAnsi="仿宋" w:hint="eastAsia"/>
          <w:sz w:val="28"/>
          <w:szCs w:val="28"/>
        </w:rPr>
        <w:t>mysql</w:t>
      </w:r>
      <w:proofErr w:type="spellEnd"/>
      <w:r w:rsidRPr="00946B3F">
        <w:rPr>
          <w:rFonts w:ascii="仿宋" w:eastAsia="仿宋" w:hAnsi="仿宋" w:hint="eastAsia"/>
          <w:sz w:val="28"/>
          <w:szCs w:val="28"/>
        </w:rPr>
        <w:t>远程访问</w:t>
      </w:r>
    </w:p>
    <w:p w:rsidR="001E5C7A" w:rsidRPr="00946B3F" w:rsidRDefault="000C4F99" w:rsidP="00946B3F">
      <w:pPr>
        <w:pStyle w:val="a6"/>
        <w:ind w:left="360" w:firstLine="56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>以后实际项目的添加，实施暂时可以远程47.107.244.166操作</w:t>
      </w:r>
      <w:proofErr w:type="spellStart"/>
      <w:r w:rsidRPr="00946B3F">
        <w:rPr>
          <w:rFonts w:ascii="仿宋" w:eastAsia="仿宋" w:hAnsi="仿宋" w:hint="eastAsia"/>
          <w:sz w:val="28"/>
          <w:szCs w:val="28"/>
        </w:rPr>
        <w:t>senmos</w:t>
      </w:r>
      <w:proofErr w:type="spellEnd"/>
      <w:r w:rsidRPr="00946B3F">
        <w:rPr>
          <w:rFonts w:ascii="仿宋" w:eastAsia="仿宋" w:hAnsi="仿宋" w:hint="eastAsia"/>
          <w:sz w:val="28"/>
          <w:szCs w:val="28"/>
        </w:rPr>
        <w:t>。待m-cloud做出软件操作UI，实施通过m-cloud上的UI操作</w:t>
      </w:r>
      <w:proofErr w:type="spellStart"/>
      <w:r w:rsidRPr="00946B3F">
        <w:rPr>
          <w:rFonts w:ascii="仿宋" w:eastAsia="仿宋" w:hAnsi="仿宋" w:hint="eastAsia"/>
          <w:sz w:val="28"/>
          <w:szCs w:val="28"/>
        </w:rPr>
        <w:t>senmos</w:t>
      </w:r>
      <w:proofErr w:type="spellEnd"/>
    </w:p>
    <w:p w:rsidR="00A47426" w:rsidRPr="00946B3F" w:rsidRDefault="00A47426" w:rsidP="00946B3F">
      <w:pPr>
        <w:rPr>
          <w:b/>
          <w:sz w:val="36"/>
          <w:szCs w:val="36"/>
        </w:rPr>
      </w:pPr>
      <w:r w:rsidRPr="00946B3F">
        <w:rPr>
          <w:rFonts w:hint="eastAsia"/>
          <w:b/>
          <w:sz w:val="36"/>
          <w:szCs w:val="36"/>
        </w:rPr>
        <w:t>四．归置分析</w:t>
      </w:r>
    </w:p>
    <w:p w:rsidR="00A47426" w:rsidRPr="00946B3F" w:rsidRDefault="00A47426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>
        <w:rPr>
          <w:rFonts w:hint="eastAsia"/>
        </w:rPr>
        <w:tab/>
      </w:r>
      <w:r w:rsidR="00946B3F">
        <w:rPr>
          <w:rFonts w:hint="eastAsia"/>
        </w:rPr>
        <w:t xml:space="preserve">    </w:t>
      </w:r>
      <w:r w:rsidRPr="00946B3F">
        <w:rPr>
          <w:rFonts w:ascii="仿宋" w:eastAsia="仿宋" w:hAnsi="仿宋" w:hint="eastAsia"/>
          <w:sz w:val="28"/>
          <w:szCs w:val="28"/>
        </w:rPr>
        <w:t>FMOS不在需要远程120服务器，除更新测试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外开发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人员基本不需要远程120，主要由硬件和实施测试使用，如此120服务器的争抢改为测试预约使用。</w:t>
      </w:r>
    </w:p>
    <w:p w:rsidR="00A47426" w:rsidRDefault="00A47426" w:rsidP="00946B3F">
      <w:pPr>
        <w:pStyle w:val="a6"/>
        <w:ind w:left="360" w:firstLineChars="0" w:firstLine="0"/>
        <w:rPr>
          <w:rFonts w:ascii="仿宋" w:eastAsia="仿宋" w:hAnsi="仿宋"/>
          <w:sz w:val="28"/>
          <w:szCs w:val="28"/>
        </w:rPr>
      </w:pPr>
      <w:r w:rsidRPr="00946B3F">
        <w:rPr>
          <w:rFonts w:ascii="仿宋" w:eastAsia="仿宋" w:hAnsi="仿宋" w:hint="eastAsia"/>
          <w:sz w:val="28"/>
          <w:szCs w:val="28"/>
        </w:rPr>
        <w:tab/>
      </w:r>
      <w:r w:rsidR="00946B3F">
        <w:rPr>
          <w:rFonts w:ascii="仿宋" w:eastAsia="仿宋" w:hAnsi="仿宋" w:hint="eastAsia"/>
          <w:sz w:val="28"/>
          <w:szCs w:val="28"/>
        </w:rPr>
        <w:t xml:space="preserve">   </w:t>
      </w:r>
      <w:r w:rsidRPr="00946B3F">
        <w:rPr>
          <w:rFonts w:ascii="仿宋" w:eastAsia="仿宋" w:hAnsi="仿宋" w:hint="eastAsia"/>
          <w:sz w:val="28"/>
          <w:szCs w:val="28"/>
        </w:rPr>
        <w:t>项目服务器只有在当有项目时实施需要远程，而在此过程中除非实施有情况反馈到</w:t>
      </w:r>
      <w:proofErr w:type="gramStart"/>
      <w:r w:rsidRPr="00946B3F">
        <w:rPr>
          <w:rFonts w:ascii="仿宋" w:eastAsia="仿宋" w:hAnsi="仿宋" w:hint="eastAsia"/>
          <w:sz w:val="28"/>
          <w:szCs w:val="28"/>
        </w:rPr>
        <w:t>开发开发</w:t>
      </w:r>
      <w:proofErr w:type="gramEnd"/>
      <w:r w:rsidRPr="00946B3F">
        <w:rPr>
          <w:rFonts w:ascii="仿宋" w:eastAsia="仿宋" w:hAnsi="仿宋" w:hint="eastAsia"/>
          <w:sz w:val="28"/>
          <w:szCs w:val="28"/>
        </w:rPr>
        <w:t>才会远程，47服务器的配置最高，客户访问和输出报表速度体验将大大的优化。</w:t>
      </w:r>
    </w:p>
    <w:p w:rsidR="00A47426" w:rsidRPr="009F7E9C" w:rsidRDefault="00915104" w:rsidP="00A47426">
      <w:r>
        <w:rPr>
          <w:rFonts w:hint="eastAsia"/>
        </w:rPr>
        <w:tab/>
      </w:r>
    </w:p>
    <w:p w:rsidR="00741D06" w:rsidRDefault="00741D06" w:rsidP="004B3449">
      <w:pPr>
        <w:pStyle w:val="a6"/>
        <w:ind w:left="360" w:firstLineChars="0" w:firstLine="0"/>
      </w:pPr>
    </w:p>
    <w:p w:rsidR="004B3449" w:rsidRDefault="004B3449" w:rsidP="004B3449">
      <w:pPr>
        <w:pStyle w:val="a6"/>
        <w:ind w:left="360" w:firstLineChars="0" w:firstLine="0"/>
      </w:pPr>
    </w:p>
    <w:p w:rsidR="004B3449" w:rsidRPr="004B3449" w:rsidRDefault="004B3449" w:rsidP="004B3449"/>
    <w:sectPr w:rsidR="004B3449" w:rsidRPr="004B3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610" w:rsidRDefault="000D0610" w:rsidP="004B3449">
      <w:r>
        <w:separator/>
      </w:r>
    </w:p>
  </w:endnote>
  <w:endnote w:type="continuationSeparator" w:id="0">
    <w:p w:rsidR="000D0610" w:rsidRDefault="000D0610" w:rsidP="004B3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610" w:rsidRDefault="000D0610" w:rsidP="004B3449">
      <w:r>
        <w:separator/>
      </w:r>
    </w:p>
  </w:footnote>
  <w:footnote w:type="continuationSeparator" w:id="0">
    <w:p w:rsidR="000D0610" w:rsidRDefault="000D0610" w:rsidP="004B3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A1EA8"/>
    <w:multiLevelType w:val="hybridMultilevel"/>
    <w:tmpl w:val="A98CD96E"/>
    <w:lvl w:ilvl="0" w:tplc="A5509E76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BB57E6"/>
    <w:multiLevelType w:val="hybridMultilevel"/>
    <w:tmpl w:val="7516341E"/>
    <w:lvl w:ilvl="0" w:tplc="02CEE24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26F"/>
    <w:rsid w:val="000C4F99"/>
    <w:rsid w:val="000D0610"/>
    <w:rsid w:val="001E5C7A"/>
    <w:rsid w:val="004B3449"/>
    <w:rsid w:val="00613FCB"/>
    <w:rsid w:val="00624A0D"/>
    <w:rsid w:val="0072626F"/>
    <w:rsid w:val="00741D06"/>
    <w:rsid w:val="00915104"/>
    <w:rsid w:val="00927C03"/>
    <w:rsid w:val="00946B3F"/>
    <w:rsid w:val="009F7E9C"/>
    <w:rsid w:val="00A47426"/>
    <w:rsid w:val="00C46463"/>
    <w:rsid w:val="00D76571"/>
    <w:rsid w:val="00E1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B34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4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44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B3449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4B3449"/>
    <w:pPr>
      <w:widowControl w:val="0"/>
      <w:jc w:val="both"/>
    </w:pPr>
  </w:style>
  <w:style w:type="paragraph" w:styleId="a6">
    <w:name w:val="List Paragraph"/>
    <w:basedOn w:val="a"/>
    <w:uiPriority w:val="34"/>
    <w:qFormat/>
    <w:rsid w:val="004B344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B34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4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44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B3449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4B3449"/>
    <w:pPr>
      <w:widowControl w:val="0"/>
      <w:jc w:val="both"/>
    </w:pPr>
  </w:style>
  <w:style w:type="paragraph" w:styleId="a6">
    <w:name w:val="List Paragraph"/>
    <w:basedOn w:val="a"/>
    <w:uiPriority w:val="34"/>
    <w:qFormat/>
    <w:rsid w:val="004B34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2019-11-19T00:43:00Z</dcterms:created>
  <dcterms:modified xsi:type="dcterms:W3CDTF">2019-11-19T01:52:00Z</dcterms:modified>
</cp:coreProperties>
</file>